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4370C" w14:textId="77777777" w:rsidR="00901B16" w:rsidRDefault="00901B16" w:rsidP="00901B16">
      <w:pPr>
        <w:pStyle w:val="Default"/>
        <w:jc w:val="center"/>
      </w:pPr>
    </w:p>
    <w:p w14:paraId="0F90B0DD" w14:textId="77777777" w:rsidR="00901B16" w:rsidRDefault="00901B16" w:rsidP="00901B16">
      <w:pPr>
        <w:pStyle w:val="Default"/>
        <w:jc w:val="center"/>
      </w:pPr>
    </w:p>
    <w:p w14:paraId="3CDDB82C" w14:textId="77777777" w:rsidR="00901B16" w:rsidRDefault="00901B16" w:rsidP="00901B16">
      <w:pPr>
        <w:pStyle w:val="Default"/>
        <w:jc w:val="center"/>
      </w:pPr>
    </w:p>
    <w:p w14:paraId="20EF3811" w14:textId="77777777" w:rsidR="00901B16" w:rsidRDefault="00901B16" w:rsidP="00901B16">
      <w:pPr>
        <w:pStyle w:val="Default"/>
        <w:jc w:val="center"/>
      </w:pPr>
    </w:p>
    <w:p w14:paraId="1446B3FA" w14:textId="77777777" w:rsidR="00901B16" w:rsidRDefault="00901B16" w:rsidP="00901B16">
      <w:pPr>
        <w:pStyle w:val="Default"/>
        <w:jc w:val="center"/>
        <w:rPr>
          <w:b/>
          <w:bCs/>
        </w:rPr>
      </w:pPr>
      <w:r w:rsidRPr="00525FD7">
        <w:rPr>
          <w:b/>
          <w:bCs/>
        </w:rPr>
        <w:t>Secretaría General Municipal</w:t>
      </w:r>
    </w:p>
    <w:p w14:paraId="77734274" w14:textId="77777777" w:rsidR="00901B16" w:rsidRPr="00525FD7" w:rsidRDefault="00901B16" w:rsidP="00901B16">
      <w:pPr>
        <w:pStyle w:val="Default"/>
        <w:jc w:val="center"/>
      </w:pPr>
    </w:p>
    <w:p w14:paraId="1BC944AB" w14:textId="77777777" w:rsidR="00901B16" w:rsidRDefault="00901B16" w:rsidP="00901B16">
      <w:pPr>
        <w:pStyle w:val="Default"/>
        <w:jc w:val="center"/>
        <w:rPr>
          <w:b/>
          <w:bCs/>
        </w:rPr>
      </w:pPr>
      <w:r w:rsidRPr="00525FD7">
        <w:rPr>
          <w:b/>
          <w:bCs/>
        </w:rPr>
        <w:t>Coordinación de Archivo Municipal</w:t>
      </w:r>
    </w:p>
    <w:p w14:paraId="135C1696" w14:textId="77777777" w:rsidR="00901B16" w:rsidRPr="00525FD7" w:rsidRDefault="00901B16" w:rsidP="00901B16">
      <w:pPr>
        <w:pStyle w:val="Default"/>
        <w:jc w:val="center"/>
      </w:pPr>
    </w:p>
    <w:p w14:paraId="4EDB3063" w14:textId="77777777" w:rsidR="00901B16" w:rsidRDefault="00901B16" w:rsidP="00901B16">
      <w:pPr>
        <w:pStyle w:val="Default"/>
        <w:jc w:val="center"/>
        <w:rPr>
          <w:b/>
          <w:bCs/>
        </w:rPr>
      </w:pPr>
      <w:r w:rsidRPr="00525FD7">
        <w:rPr>
          <w:b/>
          <w:bCs/>
        </w:rPr>
        <w:t>Gráfica</w:t>
      </w:r>
    </w:p>
    <w:p w14:paraId="49DC3323" w14:textId="717690A8" w:rsidR="00901B16" w:rsidRPr="00525FD7" w:rsidRDefault="00901B16" w:rsidP="00901B16">
      <w:pPr>
        <w:pStyle w:val="Default"/>
        <w:jc w:val="center"/>
        <w:rPr>
          <w:sz w:val="23"/>
          <w:szCs w:val="23"/>
        </w:rPr>
      </w:pPr>
      <w:r>
        <w:rPr>
          <w:b/>
          <w:bCs/>
        </w:rPr>
        <w:t>202</w:t>
      </w: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FA29225" wp14:editId="72549657">
            <wp:simplePos x="1087821" y="898634"/>
            <wp:positionH relativeFrom="margin">
              <wp:align>center</wp:align>
            </wp:positionH>
            <wp:positionV relativeFrom="margin">
              <wp:align>center</wp:align>
            </wp:positionV>
            <wp:extent cx="5486400" cy="3200400"/>
            <wp:effectExtent l="0" t="0" r="0" b="0"/>
            <wp:wrapSquare wrapText="bothSides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="00BB34E3">
        <w:rPr>
          <w:b/>
          <w:bCs/>
        </w:rPr>
        <w:t>6</w:t>
      </w:r>
    </w:p>
    <w:p w14:paraId="731DA68C" w14:textId="77777777" w:rsidR="008B4254" w:rsidRDefault="008B4254"/>
    <w:sectPr w:rsidR="008B425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29ED2" w14:textId="77777777" w:rsidR="00D77CC4" w:rsidRDefault="00D77CC4">
      <w:pPr>
        <w:spacing w:after="0" w:line="240" w:lineRule="auto"/>
      </w:pPr>
      <w:r>
        <w:separator/>
      </w:r>
    </w:p>
  </w:endnote>
  <w:endnote w:type="continuationSeparator" w:id="0">
    <w:p w14:paraId="6041A804" w14:textId="77777777" w:rsidR="00D77CC4" w:rsidRDefault="00D77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5FDFE" w14:textId="77777777" w:rsidR="00D77CC4" w:rsidRDefault="00D77CC4">
      <w:pPr>
        <w:spacing w:after="0" w:line="240" w:lineRule="auto"/>
      </w:pPr>
      <w:r>
        <w:separator/>
      </w:r>
    </w:p>
  </w:footnote>
  <w:footnote w:type="continuationSeparator" w:id="0">
    <w:p w14:paraId="72AFBF9E" w14:textId="77777777" w:rsidR="00D77CC4" w:rsidRDefault="00D77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59EEF" w14:textId="506B90B0" w:rsidR="001E31DA" w:rsidRPr="00F43A91" w:rsidRDefault="00F43A91" w:rsidP="00F43A9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480ADBD7" wp14:editId="7E1FE0A0">
          <wp:simplePos x="0" y="0"/>
          <wp:positionH relativeFrom="column">
            <wp:posOffset>4914265</wp:posOffset>
          </wp:positionH>
          <wp:positionV relativeFrom="paragraph">
            <wp:posOffset>-238760</wp:posOffset>
          </wp:positionV>
          <wp:extent cx="1550670" cy="1148080"/>
          <wp:effectExtent l="0" t="0" r="0" b="0"/>
          <wp:wrapThrough wrapText="bothSides">
            <wp:wrapPolygon edited="0">
              <wp:start x="5307" y="3226"/>
              <wp:lineTo x="5572" y="15412"/>
              <wp:lineTo x="5838" y="15412"/>
              <wp:lineTo x="265" y="17920"/>
              <wp:lineTo x="0" y="20071"/>
              <wp:lineTo x="2654" y="20788"/>
              <wp:lineTo x="18575" y="20788"/>
              <wp:lineTo x="20963" y="20071"/>
              <wp:lineTo x="20432" y="18279"/>
              <wp:lineTo x="14860" y="15412"/>
              <wp:lineTo x="15125" y="15412"/>
              <wp:lineTo x="15656" y="9677"/>
              <wp:lineTo x="15656" y="3226"/>
              <wp:lineTo x="5307" y="3226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67" t="7082" r="3192" b="12511"/>
                  <a:stretch/>
                </pic:blipFill>
                <pic:spPr bwMode="auto">
                  <a:xfrm>
                    <a:off x="0" y="0"/>
                    <a:ext cx="1550670" cy="1148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55AE">
      <w:rPr>
        <w:noProof/>
      </w:rPr>
      <w:drawing>
        <wp:inline distT="0" distB="0" distL="0" distR="0" wp14:anchorId="499A9F95" wp14:editId="4BE8E355">
          <wp:extent cx="1703070" cy="906585"/>
          <wp:effectExtent l="0" t="0" r="0" b="8255"/>
          <wp:docPr id="3242412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528" cy="9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16"/>
    <w:rsid w:val="000C0245"/>
    <w:rsid w:val="0019612A"/>
    <w:rsid w:val="001E31DA"/>
    <w:rsid w:val="002472E0"/>
    <w:rsid w:val="002D02A6"/>
    <w:rsid w:val="002D7F94"/>
    <w:rsid w:val="003404CB"/>
    <w:rsid w:val="003A6571"/>
    <w:rsid w:val="003F5EB8"/>
    <w:rsid w:val="00405D66"/>
    <w:rsid w:val="00503CF7"/>
    <w:rsid w:val="005040AD"/>
    <w:rsid w:val="0057538F"/>
    <w:rsid w:val="00595BD4"/>
    <w:rsid w:val="005C2EDE"/>
    <w:rsid w:val="005E6798"/>
    <w:rsid w:val="006514EB"/>
    <w:rsid w:val="0067288D"/>
    <w:rsid w:val="006C101E"/>
    <w:rsid w:val="006C632F"/>
    <w:rsid w:val="00741139"/>
    <w:rsid w:val="00753380"/>
    <w:rsid w:val="00786D1C"/>
    <w:rsid w:val="00831D77"/>
    <w:rsid w:val="00832FDB"/>
    <w:rsid w:val="008B4254"/>
    <w:rsid w:val="008E2DAB"/>
    <w:rsid w:val="00901B16"/>
    <w:rsid w:val="00961E92"/>
    <w:rsid w:val="009B3CD9"/>
    <w:rsid w:val="009B423C"/>
    <w:rsid w:val="009F67FF"/>
    <w:rsid w:val="00A11D48"/>
    <w:rsid w:val="00AC2EC4"/>
    <w:rsid w:val="00AF55AE"/>
    <w:rsid w:val="00B97243"/>
    <w:rsid w:val="00BB34E3"/>
    <w:rsid w:val="00C07E7B"/>
    <w:rsid w:val="00C15A7D"/>
    <w:rsid w:val="00C26CAE"/>
    <w:rsid w:val="00C35DBF"/>
    <w:rsid w:val="00C51938"/>
    <w:rsid w:val="00C81E17"/>
    <w:rsid w:val="00CB23D1"/>
    <w:rsid w:val="00CC5FA7"/>
    <w:rsid w:val="00CE69C2"/>
    <w:rsid w:val="00D455A0"/>
    <w:rsid w:val="00D77CC4"/>
    <w:rsid w:val="00E66631"/>
    <w:rsid w:val="00EA3957"/>
    <w:rsid w:val="00F43A91"/>
    <w:rsid w:val="00FD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22F84"/>
  <w15:chartTrackingRefBased/>
  <w15:docId w15:val="{A8619D64-406F-4566-A961-6A1869D0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B16"/>
    <w:rPr>
      <w:kern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01B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901B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1B16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CB23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23D1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sz="1800" b="1" i="0" u="none" strike="noStrike" baseline="0"/>
              <a:t>Búsquedas realizadas en el archivo de concentración</a:t>
            </a:r>
            <a:endParaRPr lang="es-MX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Cantidad de búsquedas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Hoja1!$A$2:$A$13</c:f>
              <c:strCache>
                <c:ptCount val="9"/>
                <c:pt idx="0">
                  <c:v>Enero </c:v>
                </c:pt>
                <c:pt idx="1">
                  <c:v>Febrero</c:v>
                </c:pt>
                <c:pt idx="2">
                  <c:v>Marzo</c:v>
                </c:pt>
                <c:pt idx="3">
                  <c:v>Abril</c:v>
                </c:pt>
                <c:pt idx="4">
                  <c:v>Mayo</c:v>
                </c:pt>
                <c:pt idx="5">
                  <c:v>Junio</c:v>
                </c:pt>
                <c:pt idx="6">
                  <c:v>Julio</c:v>
                </c:pt>
                <c:pt idx="7">
                  <c:v>Agosto</c:v>
                </c:pt>
                <c:pt idx="8">
                  <c:v>Septiembre</c:v>
                </c:pt>
              </c:strCache>
            </c:strRef>
          </c:cat>
          <c:val>
            <c:numRef>
              <c:f>Hoja1!$B$2:$B$13</c:f>
              <c:numCache>
                <c:formatCode>General</c:formatCode>
                <c:ptCount val="12"/>
                <c:pt idx="0">
                  <c:v>4</c:v>
                </c:pt>
                <c:pt idx="1">
                  <c:v>13</c:v>
                </c:pt>
                <c:pt idx="2">
                  <c:v>1</c:v>
                </c:pt>
                <c:pt idx="3">
                  <c:v>14</c:v>
                </c:pt>
                <c:pt idx="4">
                  <c:v>4</c:v>
                </c:pt>
                <c:pt idx="5">
                  <c:v>5</c:v>
                </c:pt>
                <c:pt idx="6">
                  <c:v>4</c:v>
                </c:pt>
                <c:pt idx="7">
                  <c:v>4</c:v>
                </c:pt>
                <c:pt idx="8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18-4921-914B-B31F6D012F9A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Documentos localizados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Hoja1!$A$2:$A$13</c:f>
              <c:strCache>
                <c:ptCount val="9"/>
                <c:pt idx="0">
                  <c:v>Enero </c:v>
                </c:pt>
                <c:pt idx="1">
                  <c:v>Febrero</c:v>
                </c:pt>
                <c:pt idx="2">
                  <c:v>Marzo</c:v>
                </c:pt>
                <c:pt idx="3">
                  <c:v>Abril</c:v>
                </c:pt>
                <c:pt idx="4">
                  <c:v>Mayo</c:v>
                </c:pt>
                <c:pt idx="5">
                  <c:v>Junio</c:v>
                </c:pt>
                <c:pt idx="6">
                  <c:v>Julio</c:v>
                </c:pt>
                <c:pt idx="7">
                  <c:v>Agosto</c:v>
                </c:pt>
                <c:pt idx="8">
                  <c:v>Septiembre</c:v>
                </c:pt>
              </c:strCache>
            </c:strRef>
          </c:cat>
          <c:val>
            <c:numRef>
              <c:f>Hoja1!$C$2:$C$13</c:f>
              <c:numCache>
                <c:formatCode>General</c:formatCode>
                <c:ptCount val="12"/>
                <c:pt idx="0">
                  <c:v>2</c:v>
                </c:pt>
                <c:pt idx="1">
                  <c:v>13</c:v>
                </c:pt>
                <c:pt idx="2">
                  <c:v>1</c:v>
                </c:pt>
                <c:pt idx="3">
                  <c:v>14</c:v>
                </c:pt>
                <c:pt idx="4">
                  <c:v>4</c:v>
                </c:pt>
                <c:pt idx="5">
                  <c:v>4</c:v>
                </c:pt>
                <c:pt idx="6">
                  <c:v>4</c:v>
                </c:pt>
                <c:pt idx="7">
                  <c:v>2</c:v>
                </c:pt>
                <c:pt idx="8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618-4921-914B-B31F6D012F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65563408"/>
        <c:axId val="565557832"/>
      </c:barChart>
      <c:catAx>
        <c:axId val="565563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65557832"/>
        <c:crosses val="autoZero"/>
        <c:auto val="1"/>
        <c:lblAlgn val="ctr"/>
        <c:lblOffset val="100"/>
        <c:noMultiLvlLbl val="0"/>
      </c:catAx>
      <c:valAx>
        <c:axId val="565557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65563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Diego A. Trejo Aldana</dc:creator>
  <cp:keywords/>
  <dc:description/>
  <cp:lastModifiedBy>Coordinación de Archivo Municipal</cp:lastModifiedBy>
  <cp:revision>19</cp:revision>
  <dcterms:created xsi:type="dcterms:W3CDTF">2024-01-08T22:06:00Z</dcterms:created>
  <dcterms:modified xsi:type="dcterms:W3CDTF">2026-10-06T15:32:00Z</dcterms:modified>
</cp:coreProperties>
</file>